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4D755F">
      <w:pPr>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24823" w:rsidRDefault="00524823" w:rsidP="004D755F">
      <w:pPr>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B2129D" w:rsidRDefault="00B2129D" w:rsidP="003C6FE2">
      <w:pPr>
        <w:rPr>
          <w:color w:val="000000"/>
          <w:sz w:val="24"/>
          <w:szCs w:val="24"/>
        </w:rPr>
      </w:pPr>
      <w:r>
        <w:rPr>
          <w:color w:val="000000"/>
          <w:sz w:val="24"/>
          <w:szCs w:val="24"/>
        </w:rPr>
        <w:t xml:space="preserve">Об </w:t>
      </w:r>
      <w:proofErr w:type="spellStart"/>
      <w:r w:rsidR="003C6FE2">
        <w:rPr>
          <w:color w:val="000000"/>
          <w:sz w:val="24"/>
          <w:szCs w:val="24"/>
        </w:rPr>
        <w:t>импортозамещении</w:t>
      </w:r>
      <w:proofErr w:type="spellEnd"/>
    </w:p>
    <w:p w:rsidR="003C6FE2" w:rsidRPr="00F07C33" w:rsidRDefault="003C6FE2" w:rsidP="003C6FE2">
      <w:pPr>
        <w:rPr>
          <w:color w:val="000000"/>
          <w:sz w:val="24"/>
          <w:szCs w:val="24"/>
        </w:rPr>
      </w:pPr>
      <w:r>
        <w:rPr>
          <w:color w:val="000000"/>
          <w:sz w:val="24"/>
          <w:szCs w:val="24"/>
        </w:rPr>
        <w:t>цифровых решений</w:t>
      </w:r>
    </w:p>
    <w:p w:rsidR="005563BF" w:rsidRPr="00053BA3" w:rsidRDefault="005563BF" w:rsidP="005563BF">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662133" w:rsidRPr="00DD0909" w:rsidRDefault="00116F25" w:rsidP="002E17AC">
      <w:pPr>
        <w:overflowPunct/>
        <w:autoSpaceDE/>
        <w:autoSpaceDN/>
        <w:adjustRightInd/>
        <w:spacing w:line="360" w:lineRule="auto"/>
        <w:ind w:firstLine="709"/>
        <w:jc w:val="both"/>
        <w:textAlignment w:val="auto"/>
        <w:rPr>
          <w:sz w:val="28"/>
          <w:szCs w:val="28"/>
          <w:lang w:val="tt-RU"/>
        </w:rPr>
      </w:pPr>
      <w:r>
        <w:rPr>
          <w:sz w:val="28"/>
          <w:szCs w:val="28"/>
        </w:rPr>
        <w:t>Министерство образования и науки Республики Татарстан направляет</w:t>
      </w:r>
      <w:r w:rsidR="002E17AC">
        <w:rPr>
          <w:sz w:val="28"/>
          <w:szCs w:val="28"/>
        </w:rPr>
        <w:t xml:space="preserve"> </w:t>
      </w:r>
      <w:r w:rsidR="00B6292B">
        <w:rPr>
          <w:sz w:val="28"/>
          <w:szCs w:val="28"/>
        </w:rPr>
        <w:t xml:space="preserve">для сведения </w:t>
      </w:r>
      <w:r w:rsidR="00D3033B">
        <w:rPr>
          <w:sz w:val="28"/>
          <w:szCs w:val="28"/>
        </w:rPr>
        <w:t>пи</w:t>
      </w:r>
      <w:r w:rsidR="002E17AC">
        <w:rPr>
          <w:sz w:val="28"/>
          <w:szCs w:val="28"/>
        </w:rPr>
        <w:t>с</w:t>
      </w:r>
      <w:r w:rsidR="00D3033B">
        <w:rPr>
          <w:sz w:val="28"/>
          <w:szCs w:val="28"/>
        </w:rPr>
        <w:t xml:space="preserve">ьмо </w:t>
      </w:r>
      <w:r w:rsidR="00B6292B">
        <w:rPr>
          <w:sz w:val="28"/>
          <w:szCs w:val="28"/>
        </w:rPr>
        <w:t>Министерства цифрового развития государственного управления, информационных технологий и связи</w:t>
      </w:r>
      <w:r w:rsidR="00066D31" w:rsidRPr="00066D31">
        <w:rPr>
          <w:sz w:val="28"/>
          <w:szCs w:val="28"/>
        </w:rPr>
        <w:t xml:space="preserve"> </w:t>
      </w:r>
      <w:r w:rsidR="00066D31">
        <w:rPr>
          <w:sz w:val="28"/>
          <w:szCs w:val="28"/>
        </w:rPr>
        <w:t>Республики Татарстан</w:t>
      </w:r>
      <w:bookmarkStart w:id="0" w:name="_GoBack"/>
      <w:bookmarkEnd w:id="0"/>
      <w:r w:rsidR="00B6292B">
        <w:rPr>
          <w:sz w:val="28"/>
          <w:szCs w:val="28"/>
        </w:rPr>
        <w:t xml:space="preserve"> от 03.06.2022 № 11-3/3134 «Об </w:t>
      </w:r>
      <w:proofErr w:type="spellStart"/>
      <w:r w:rsidR="00B6292B">
        <w:rPr>
          <w:sz w:val="28"/>
          <w:szCs w:val="28"/>
        </w:rPr>
        <w:t>импортозамещении</w:t>
      </w:r>
      <w:proofErr w:type="spellEnd"/>
      <w:r w:rsidR="00B6292B">
        <w:rPr>
          <w:sz w:val="28"/>
          <w:szCs w:val="28"/>
        </w:rPr>
        <w:t xml:space="preserve"> цифровых решений». Просим довести информацию </w:t>
      </w:r>
      <w:r w:rsidR="00CB38B6">
        <w:rPr>
          <w:sz w:val="28"/>
          <w:szCs w:val="28"/>
        </w:rPr>
        <w:t>до образовательных организаций в</w:t>
      </w:r>
      <w:r w:rsidR="00B6292B">
        <w:rPr>
          <w:sz w:val="28"/>
          <w:szCs w:val="28"/>
        </w:rPr>
        <w:t>аших муниципальных образований.</w:t>
      </w:r>
    </w:p>
    <w:p w:rsidR="0030479C" w:rsidRPr="00412BBA" w:rsidRDefault="0030479C" w:rsidP="002E17AC">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B6292B">
        <w:rPr>
          <w:sz w:val="28"/>
          <w:szCs w:val="28"/>
        </w:rPr>
        <w:t>2</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B6292B" w:rsidP="006E0F27">
      <w:pPr>
        <w:overflowPunct/>
        <w:autoSpaceDE/>
        <w:autoSpaceDN/>
        <w:adjustRightInd/>
        <w:ind w:right="-6"/>
        <w:textAlignment w:val="auto"/>
        <w:rPr>
          <w:b/>
          <w:sz w:val="28"/>
          <w:szCs w:val="28"/>
        </w:rPr>
      </w:pPr>
      <w:r>
        <w:rPr>
          <w:b/>
          <w:sz w:val="28"/>
          <w:szCs w:val="28"/>
        </w:rPr>
        <w:t xml:space="preserve">Заместитель министра                                                                               </w:t>
      </w:r>
      <w:proofErr w:type="spellStart"/>
      <w:r>
        <w:rPr>
          <w:b/>
          <w:sz w:val="28"/>
          <w:szCs w:val="28"/>
        </w:rPr>
        <w:t>М.З.Закирова</w:t>
      </w:r>
      <w:proofErr w:type="spellEnd"/>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662133" w:rsidRDefault="00662133"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66F2A" w:rsidRDefault="00D66F2A" w:rsidP="00F13024">
      <w:pPr>
        <w:overflowPunct/>
        <w:autoSpaceDE/>
        <w:autoSpaceDN/>
        <w:adjustRightInd/>
        <w:jc w:val="both"/>
        <w:textAlignment w:val="auto"/>
        <w:rPr>
          <w:sz w:val="24"/>
          <w:szCs w:val="24"/>
        </w:rPr>
      </w:pPr>
    </w:p>
    <w:p w:rsidR="00D3033B" w:rsidRDefault="00D3033B" w:rsidP="00F13024">
      <w:pPr>
        <w:overflowPunct/>
        <w:autoSpaceDE/>
        <w:autoSpaceDN/>
        <w:adjustRightInd/>
        <w:jc w:val="both"/>
        <w:textAlignment w:val="auto"/>
        <w:rPr>
          <w:sz w:val="24"/>
          <w:szCs w:val="24"/>
        </w:rPr>
      </w:pPr>
    </w:p>
    <w:p w:rsidR="00DD0909" w:rsidRDefault="00DD0909" w:rsidP="00F13024">
      <w:pPr>
        <w:overflowPunct/>
        <w:autoSpaceDE/>
        <w:autoSpaceDN/>
        <w:adjustRightInd/>
        <w:jc w:val="both"/>
        <w:textAlignment w:val="auto"/>
        <w:rPr>
          <w:sz w:val="24"/>
          <w:szCs w:val="24"/>
        </w:rPr>
      </w:pPr>
    </w:p>
    <w:p w:rsidR="00DD0909" w:rsidRPr="003C6FE2" w:rsidRDefault="00DD0909"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2E17AC" w:rsidRDefault="002E17AC"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Pr="007031DC"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RPr="007031D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6C61"/>
    <w:rsid w:val="000E020E"/>
    <w:rsid w:val="00116F25"/>
    <w:rsid w:val="001418A1"/>
    <w:rsid w:val="00144737"/>
    <w:rsid w:val="00183234"/>
    <w:rsid w:val="001C5998"/>
    <w:rsid w:val="001E654D"/>
    <w:rsid w:val="001F3861"/>
    <w:rsid w:val="001F4CA6"/>
    <w:rsid w:val="00203BDA"/>
    <w:rsid w:val="002047D4"/>
    <w:rsid w:val="00215E64"/>
    <w:rsid w:val="00242D87"/>
    <w:rsid w:val="00246CC6"/>
    <w:rsid w:val="00267E56"/>
    <w:rsid w:val="00271ED6"/>
    <w:rsid w:val="00290852"/>
    <w:rsid w:val="00290B89"/>
    <w:rsid w:val="002A3629"/>
    <w:rsid w:val="002B0A1F"/>
    <w:rsid w:val="002B7FDE"/>
    <w:rsid w:val="002E17AC"/>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B55BA"/>
    <w:rsid w:val="004D1A91"/>
    <w:rsid w:val="004D755F"/>
    <w:rsid w:val="00524823"/>
    <w:rsid w:val="00527526"/>
    <w:rsid w:val="0053747B"/>
    <w:rsid w:val="005563BF"/>
    <w:rsid w:val="00570C1F"/>
    <w:rsid w:val="00595FDA"/>
    <w:rsid w:val="005A1604"/>
    <w:rsid w:val="005A64AD"/>
    <w:rsid w:val="005B04E6"/>
    <w:rsid w:val="005B226F"/>
    <w:rsid w:val="005D26DC"/>
    <w:rsid w:val="00607722"/>
    <w:rsid w:val="00611B87"/>
    <w:rsid w:val="00621299"/>
    <w:rsid w:val="00655821"/>
    <w:rsid w:val="00662133"/>
    <w:rsid w:val="006747B0"/>
    <w:rsid w:val="006E0F27"/>
    <w:rsid w:val="007031DC"/>
    <w:rsid w:val="00753533"/>
    <w:rsid w:val="00765E9A"/>
    <w:rsid w:val="00770DE6"/>
    <w:rsid w:val="00773229"/>
    <w:rsid w:val="00793702"/>
    <w:rsid w:val="007A66EE"/>
    <w:rsid w:val="007D142D"/>
    <w:rsid w:val="00814204"/>
    <w:rsid w:val="008A3FFE"/>
    <w:rsid w:val="008B39C3"/>
    <w:rsid w:val="008C1AC8"/>
    <w:rsid w:val="008C20DF"/>
    <w:rsid w:val="00901498"/>
    <w:rsid w:val="00942777"/>
    <w:rsid w:val="00997996"/>
    <w:rsid w:val="009B0B79"/>
    <w:rsid w:val="009E4BB7"/>
    <w:rsid w:val="009E4DE9"/>
    <w:rsid w:val="00A463D6"/>
    <w:rsid w:val="00A470E5"/>
    <w:rsid w:val="00A602A1"/>
    <w:rsid w:val="00A87154"/>
    <w:rsid w:val="00AD0B02"/>
    <w:rsid w:val="00B04D2D"/>
    <w:rsid w:val="00B17561"/>
    <w:rsid w:val="00B2129D"/>
    <w:rsid w:val="00B6292B"/>
    <w:rsid w:val="00B63542"/>
    <w:rsid w:val="00B846A8"/>
    <w:rsid w:val="00BA2865"/>
    <w:rsid w:val="00BB4F7A"/>
    <w:rsid w:val="00BE1D98"/>
    <w:rsid w:val="00C03C8B"/>
    <w:rsid w:val="00C305C4"/>
    <w:rsid w:val="00C4447F"/>
    <w:rsid w:val="00C67092"/>
    <w:rsid w:val="00C83C11"/>
    <w:rsid w:val="00CB38B6"/>
    <w:rsid w:val="00CB4806"/>
    <w:rsid w:val="00CC3684"/>
    <w:rsid w:val="00CC5E5D"/>
    <w:rsid w:val="00CD7810"/>
    <w:rsid w:val="00D12B55"/>
    <w:rsid w:val="00D27F10"/>
    <w:rsid w:val="00D3033B"/>
    <w:rsid w:val="00D52305"/>
    <w:rsid w:val="00D66F2A"/>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A053F"/>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03085"/>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AA815-1454-4628-84A3-AC0A2C074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Pages>
  <Words>137</Words>
  <Characters>782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10</cp:revision>
  <cp:lastPrinted>2020-06-04T06:58:00Z</cp:lastPrinted>
  <dcterms:created xsi:type="dcterms:W3CDTF">2022-03-22T14:31:00Z</dcterms:created>
  <dcterms:modified xsi:type="dcterms:W3CDTF">2022-06-10T06:51:00Z</dcterms:modified>
</cp:coreProperties>
</file>